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rFonts w:ascii="Tinos" w:hAnsi="Tinos" w:cs="Tinos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32"/>
          <w:szCs w:val="32"/>
        </w:rPr>
        <w:t xml:space="preserve">Приказ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Федеральной службы государственной регистрации, кадастра и картографии от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28 сентября 2022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г. N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П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/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0368</w:t>
        <w:br/>
      </w:r>
      <w:r>
        <w:rPr>
          <w:rFonts w:ascii="Tinos" w:hAnsi="Tinos" w:eastAsia="Tinos" w:cs="Tinos"/>
          <w:color w:val="000000"/>
          <w:sz w:val="32"/>
          <w:szCs w:val="32"/>
        </w:rPr>
        <w:t xml:space="preserve">"Об утверждении Положения о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комиссии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по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соблюдению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требований к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служебному поведению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федеральных государственных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гражданских служащих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Федеральной службы государственной регистрации, кадастра и картографии и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урегулированию конфликта интересов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"</w:t>
      </w:r>
      <w:r>
        <w:rPr>
          <w:rFonts w:ascii="Tinos" w:hAnsi="Tinos" w:eastAsia="Tinos" w:cs="Tinos"/>
          <w:sz w:val="32"/>
          <w:szCs w:val="32"/>
        </w:rPr>
      </w:r>
    </w:p>
    <w:p>
      <w:pPr>
        <w:pStyle w:val="19"/>
        <w:ind w:left="0" w:right="0" w:firstLine="0"/>
        <w:jc w:val="both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single" w:color="3272C0" w:sz="6" w:space="0"/>
          <w:right w:val="none" w:color="000000" w:sz="4" w:space="0"/>
        </w:pBdr>
      </w:pPr>
      <w:r>
        <w:rPr>
          <w:rFonts w:ascii="Tinos" w:hAnsi="Tinos" w:eastAsia="Tinos" w:cs="Tinos"/>
          <w:color w:val="3272c0"/>
          <w:sz w:val="24"/>
          <w:szCs w:val="24"/>
        </w:rPr>
        <w:t xml:space="preserve">С изменениями и дополнениями от: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В соответствии с </w:t>
      </w:r>
      <w:r>
        <w:rPr>
          <w:rFonts w:ascii="Tinos" w:hAnsi="Tinos" w:eastAsia="Tinos" w:cs="Tinos"/>
          <w:sz w:val="24"/>
          <w:szCs w:val="24"/>
        </w:rPr>
        <w:t xml:space="preserve">частью 8 статьи 19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Федерального закона от 27 июля 2004 г. N 79-ФЗ "О государственной гражданской службе Российской Федерации" (Собрание законодательства Российской Федерации, 2004, N 31, ст. 3215; 2011, N 48, ст. 6730), </w:t>
      </w:r>
      <w:r>
        <w:rPr>
          <w:rFonts w:ascii="Tinos" w:hAnsi="Tinos" w:eastAsia="Tinos" w:cs="Tinos"/>
          <w:sz w:val="24"/>
          <w:szCs w:val="24"/>
        </w:rPr>
        <w:t xml:space="preserve">частью 1.1 статьи 12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Федерального закона от 25 декабря 2008 г. N 273-ФЗ "О противодействии коррупции" (Собрание законодательства Российской Федерации, 2008, N 52, ст. 6228; 2018, N 32, ст. 5100), </w:t>
      </w:r>
      <w:r>
        <w:rPr>
          <w:rFonts w:ascii="Tinos" w:hAnsi="Tinos" w:eastAsia="Tinos" w:cs="Tinos"/>
          <w:sz w:val="24"/>
          <w:szCs w:val="24"/>
        </w:rPr>
        <w:t xml:space="preserve">подпунктом "а" пункта 7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Указа Президента Российской Федерации от 1 июля 2010 г. N 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 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27, ст. 3446), </w:t>
      </w:r>
      <w:r>
        <w:rPr>
          <w:rFonts w:ascii="Tinos" w:hAnsi="Tinos" w:eastAsia="Tinos" w:cs="Tinos"/>
          <w:sz w:val="24"/>
          <w:szCs w:val="24"/>
        </w:rPr>
        <w:t xml:space="preserve">подпунктом "б" пункта 20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Указа Президента Российской Федерации от 2 апреля 2013 г. N 309 "О мерах по реализации отдельных положений Федерального закона "О противодействии коррупции" (Собрание законодательства Российской Федерации, 2013, N 14, ст. 1670; N 28, ст. 3813), </w:t>
      </w:r>
      <w:r>
        <w:rPr>
          <w:rFonts w:ascii="Tinos" w:hAnsi="Tinos" w:eastAsia="Tinos" w:cs="Tinos"/>
          <w:sz w:val="24"/>
          <w:szCs w:val="24"/>
        </w:rPr>
        <w:t xml:space="preserve">постановлением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Правительства Российской Федерации от 30 июня 2022 г. N 1172 "О внесении изменений в Положение о Федеральной службе государственной регистрации, кадастра и картографии и признании утратившими силу отдельных положений некоторых актов Правительства Российск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ой Федерации" (Собрание законодательства Российской Федерации, 2022, N 27, ст. 4860) приказываю: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1. Утвердить прилагаемое </w:t>
      </w:r>
      <w:r>
        <w:rPr>
          <w:rFonts w:ascii="Tinos" w:hAnsi="Tinos" w:eastAsia="Tinos" w:cs="Tinos"/>
          <w:sz w:val="24"/>
          <w:szCs w:val="24"/>
        </w:rPr>
        <w:t xml:space="preserve">Положение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о комиссии по соблюдению требований к служебному поведению федеральных государственных гражданских служащих Федеральной службы государственной регистрации, кадастра и картографии и урегулированию конфликта интересов.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2. Признать утратившими силу приказы Федеральной службы государственной регистрации, кадастра и картографии: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от 10 февраля 2016 г. N П/0061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"Об утверждении Положения о комиссии по соблюдению требований к служебному поведению федеральных государственных гражданских служащих Росреестра, работников, замещающих отдельные должности на основании трудового договора в организациях, созданных для выпо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лнения задач, поставленных перед Росреестром, и урегулированию конфликта интересов" (зарегистрирован Министерством юстиции Российской Федерации 1 марта 2016 г., регистрационный N 41256);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от 8 августа 2018 г. N П/0330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"О внесении изменения в Положение о  комиссии  по  соблюдению  требований к  служебному  поведению  федеральных государственных гражданских служащих Росреестра, работников, замещающих отдельные должности на основании трудового договора в организациях, созданных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для выполнения задач, поставленных перед Росреестром, и урегулированию конфликта интересов, утвержденное приказом Росреестра от 10 февраля 2016 г. N П/0061" (зарегистрирован Министерством юстиции Российской Федерации 24 августа 2018 г., регистрационный N 5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1997).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3. Контроль за исполнением настоящего приказа оставляю за собой.</w:t>
      </w:r>
      <w:r>
        <w:rPr>
          <w:rFonts w:ascii="Tinos" w:hAnsi="Tinos" w:eastAsia="Tinos" w:cs="Tinos"/>
          <w:sz w:val="24"/>
          <w:szCs w:val="24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1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nos" w:hAnsi="Tinos" w:cs="Tinos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Руководитель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nos" w:hAnsi="Tinos" w:cs="Tinos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О.А. Скуфинский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 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Зарегистрировано в Минюсте РФ 27 декабря 2022 г.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Регистрационный N 71818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УТВЕРЖДЕНО</w:t>
        <w:br/>
      </w:r>
      <w:r>
        <w:rPr>
          <w:rFonts w:ascii="Times New Roman" w:hAnsi="Times New Roman" w:eastAsia="Times New Roman" w:cs="Times New Roman"/>
          <w:b/>
          <w:sz w:val="24"/>
        </w:rPr>
        <w:t xml:space="preserve">приказом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Федеральной службы</w:t>
        <w:br/>
        <w:t xml:space="preserve">государственной регистрации,</w:t>
        <w:br/>
        <w:t xml:space="preserve">кадастра и картографии</w:t>
        <w:br/>
        <w:t xml:space="preserve">от 28 сентября 2022 г. N П/0368</w:t>
      </w:r>
      <w:r/>
    </w:p>
    <w:p>
      <w:pPr>
        <w:ind w:left="0" w:right="0" w:firstLine="0"/>
        <w:jc w:val="center"/>
        <w:rPr>
          <w:rFonts w:ascii="Tinos" w:hAnsi="Tinos" w:cs="Tinos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32"/>
          <w:szCs w:val="32"/>
        </w:rPr>
        <w:t xml:space="preserve">Положение</w:t>
        <w:br/>
        <w:t xml:space="preserve">о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комиссии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по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соблюдению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требований к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служебному поведению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федеральных государственных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гражданских служащих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Федеральной службы государственной регистрации, кадастра и картографии и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урегулированию конфликта интересов</w:t>
      </w:r>
      <w:r>
        <w:rPr>
          <w:rFonts w:ascii="Tinos" w:hAnsi="Tinos" w:eastAsia="Tinos" w:cs="Tinos"/>
          <w:sz w:val="32"/>
          <w:szCs w:val="32"/>
        </w:rPr>
      </w:r>
    </w:p>
    <w:p>
      <w:pPr>
        <w:pStyle w:val="19"/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single" w:color="3272C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С изменениями и дополнениями от: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I. Общие положения</w:t>
      </w:r>
      <w:r/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1. Настоящее Положение определяет порядок формирования и деятельности комиссии по соблюдению требований к служебному поведению федеральных государственных гражданских служащих Росреестра и урегулированию конфликта интересов (далее - Комиссия).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2. Комиссия в своей деятельности руководствуется </w:t>
      </w:r>
      <w:r>
        <w:rPr>
          <w:rFonts w:ascii="Tinos" w:hAnsi="Tinos" w:eastAsia="Tinos" w:cs="Tinos"/>
          <w:sz w:val="24"/>
          <w:szCs w:val="24"/>
        </w:rPr>
        <w:t xml:space="preserve">Конституцией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актами иных федеральных органов исполнительной власти, приказами Росреестра и настоящим Полож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ением.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3. Основной задачей Комиссии является содействие Росреестру: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а) в обеспечении соблюдения федеральными государственными гражданскими служащими Росреестра ограничений и запретов, требований о предотвращении или об урегулировании конфликта интересов, исполнения обязанностей, установленных </w:t>
      </w:r>
      <w:r>
        <w:rPr>
          <w:rFonts w:ascii="Tinos" w:hAnsi="Tinos" w:eastAsia="Tinos" w:cs="Tinos"/>
          <w:sz w:val="24"/>
          <w:szCs w:val="24"/>
        </w:rPr>
        <w:t xml:space="preserve">Федеральным законом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от 25 декабря 2008 г. N 273-ФЗ "О противодействии коррупции" (далее - Федеральный закон о противодействии коррупции), другими федеральными законами в целях противодействия коррупции (далее - требования к служебному поведению и (или) требования об урегулир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овании конфликта интересов);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б) в осуществлении мер по предупреждению коррупции в Росреестре.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енной гражданской службы (далее соответственно - гражданские служащие, должности государственной службы) в центральном аппарате Росреестра (за исключением гражданских служащих, замещающих должности государственной службы, назначение на которые и освобожден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ие от которых осуществляется Правительством Российской Федерации), гражданских служащих, замещающих должности руководителей и заместителей руководителей территориальных органов Росреестра.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II. Состав Комиссии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5. Образование Комиссии, утверждение ее численного и персонального состава осуществляются </w:t>
      </w:r>
      <w:r>
        <w:rPr>
          <w:rFonts w:ascii="Tinos" w:hAnsi="Tinos" w:eastAsia="Tinos" w:cs="Tinos"/>
          <w:sz w:val="24"/>
          <w:szCs w:val="24"/>
        </w:rPr>
        <w:t xml:space="preserve">приказом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Росреестра.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6. Комиссия состоит из председателя Комиссии, заместителя председателя, назначаемых руководителем Росреестра из числа членов Комиссии, замещающих должности государственной службы в Росреестре, секретаря и членов Комиссии. Все члены Комиссии при принятии ре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Комиссия состоит не менее чем из семи членов Комиссии.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7. В состав Комиссии входят: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а) заместитель руководителя Росреестра (председатель Комиссии), начальник подразделения по вопросам государственной службы и кадров Росреестра (заместитель председателя Комиссии), должностное лицо подразделения по вопросам государственной службы и кадров Р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осреестра, ответственное за работу по профилактике коррупционных и иных правонарушений (секретарь Комиссии), гражданские служащие из подразделения по вопросам государственной службы и кадров Росреестра, правового подразделения Росреестра, других подразделе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ний Росреестра, определяемые руководителем Росреестра;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б) представитель соответствующего подразделения Аппарата Правительства Российской Федерации;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8. Руководитель Росреестра может принять решение о включении в состав Комиссии: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а) представителя Общественного совета, образованного при Росреестре в соответствии с </w:t>
      </w:r>
      <w:r>
        <w:rPr>
          <w:rFonts w:ascii="Tinos" w:hAnsi="Tinos" w:eastAsia="Tinos" w:cs="Tinos"/>
          <w:sz w:val="24"/>
          <w:szCs w:val="24"/>
        </w:rPr>
        <w:t xml:space="preserve">частью 2 статьи 20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Федерального закона от 4 апреля 2005 г. N 32-ФЗ "Об Общественной палате Российской Федерации" (Собрание законодательства Российской Федерации, 2005, N 15, ст. 1277; 2013, N 30, ст. 4068; 2017, N 50, ст. 7563);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б) представителя общественной организации ветеранов, созданной в государственном органе;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в) представителя первичной профсоюзной организации Росреестра.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9. Лица, указанные в </w:t>
      </w:r>
      <w:r>
        <w:rPr>
          <w:rFonts w:ascii="Tinos" w:hAnsi="Tinos" w:eastAsia="Tinos" w:cs="Tinos"/>
          <w:sz w:val="24"/>
          <w:szCs w:val="24"/>
        </w:rPr>
        <w:t xml:space="preserve">подпунктах "б"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"в" пункта 7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и в </w:t>
      </w:r>
      <w:r>
        <w:rPr>
          <w:rFonts w:ascii="Tinos" w:hAnsi="Tinos" w:eastAsia="Tinos" w:cs="Tinos"/>
          <w:sz w:val="24"/>
          <w:szCs w:val="24"/>
        </w:rPr>
        <w:t xml:space="preserve">пункте 8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настоящего Положения, включаются в состав Комиссии по согласованию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образования, Общественным советом при Росреестре, первичной профсоюзной организацией Росреестра на основании запроса руководителя Росреестра. Согласование осуществляется в 10-дневный срок со дня получения запроса.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10. Число членов Комиссии, не замещающих должности государственной службы в Росреестре, должно составлять не менее одной четверти от общего числа членов Комиссии.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12. В заседаниях Комиссии с правом совещательного голоса участвуют: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а гражданских служащих, замещающих в Росреестре должности, аналогичные должности, замещаемой гражданским служащим, в отношении которого Комиссией рассматривается этот вопрос;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б) другие гражданские служащие, замещающие должности в Росреестре;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авления; представители заинтересованных организаций; представитель гражданского служащего, гражданина, замещавшего должность государственной службы в Росреестре, в отношении которого Комиссией рассматривается вопрос о соблюдении требований к служебному пов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гражданин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а, замещавшего должность государственной службы в Росреестре, в отношении которого Комиссией рассматривается этот вопрос, или любого члена Комиссии.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Росреестре, недопустимо.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м случае соответствующий член Комиссии не принимает участия в рассмотрении указанного вопроса.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III. Порядок работы Комиссии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15. Основаниями для проведения заседания Комиссии являются: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представление руководителем Росреестра в соответствии с </w:t>
      </w:r>
      <w:r>
        <w:rPr>
          <w:rFonts w:ascii="Tinos" w:hAnsi="Tinos" w:eastAsia="Tinos" w:cs="Tinos"/>
          <w:sz w:val="24"/>
          <w:szCs w:val="24"/>
        </w:rPr>
        <w:t xml:space="preserve">пунктом 31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бований к служебному поведению, утвержденного </w:t>
      </w:r>
      <w:r>
        <w:rPr>
          <w:rFonts w:ascii="Tinos" w:hAnsi="Tinos" w:eastAsia="Tinos" w:cs="Tinos"/>
          <w:sz w:val="24"/>
          <w:szCs w:val="24"/>
        </w:rPr>
        <w:t xml:space="preserve">Указом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Президента Российской Федерации от 21 сентября 2009 г. N 1065 (Собрание законодательства Российской Федерации, 2009, N 39, ст. 4588; 2012, N 12, ст. 1391) (далее - Положение о проверке), материалов проверки, свидетельствующих: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- о представлении гражданским служащим недостоверных или неполных сведений, предусмотренных </w:t>
      </w:r>
      <w:r>
        <w:rPr>
          <w:rFonts w:ascii="Tinos" w:hAnsi="Tinos" w:eastAsia="Tinos" w:cs="Tinos"/>
          <w:sz w:val="24"/>
          <w:szCs w:val="24"/>
        </w:rPr>
        <w:t xml:space="preserve">подпунктом "а" пункта 1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Положения о проверке;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- о несоблюдении гражданским служащим требований к служебному поведению и (или) требований об урегулировании конфликта интересов;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поступившее в кадровое подразделение Росреестра в порядке, установленном нормативным правовым актом Росреестра: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- обращение гражданина, замещавшего должность государственной службы в Росреестре, включенную в </w:t>
      </w:r>
      <w:r>
        <w:rPr>
          <w:rFonts w:ascii="Tinos" w:hAnsi="Tinos" w:eastAsia="Tinos" w:cs="Tinos"/>
          <w:sz w:val="24"/>
          <w:szCs w:val="24"/>
        </w:rPr>
        <w:t xml:space="preserve">Перечень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должностей федеральной государственной гражданской службы в Федеральной службе государственной регистрации, кадастра и картографии, при назначении на которые граждане и при замещении которых федеральные государственные гражданские служащие обязаны предста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 </w:t>
      </w:r>
      <w:r>
        <w:rPr>
          <w:rFonts w:ascii="Tinos" w:hAnsi="Tinos" w:eastAsia="Tinos" w:cs="Tinos"/>
          <w:sz w:val="24"/>
          <w:szCs w:val="24"/>
        </w:rPr>
        <w:t xml:space="preserve">приказом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Росреестра от 12 марта 2013 г. N П/87 (зарегистрирован Министерством юстиции Российской Федерации 25 апреля 2013 г., регистрационный N 28278), о даче согласия на замещение должности в коммерческой или некоммерческой организации либо на выполнение работы н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ударственной службы;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- 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- заявление гражданского служащего о невозможности выполнить требования </w:t>
      </w:r>
      <w:r>
        <w:rPr>
          <w:rFonts w:ascii="Tinos" w:hAnsi="Tinos" w:eastAsia="Tinos" w:cs="Tinos"/>
          <w:sz w:val="24"/>
          <w:szCs w:val="24"/>
        </w:rPr>
        <w:t xml:space="preserve">Федерального закона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странными финансовыми инструментами" (Собрание законодательства Российской Федерации, 2013, N 19, ст. 2306; 2021, N 22, ст. 3690) (далее - Федеральный закон о запрете счетов) в связи с арестом, запретом распоряжения, наложенными компетентными органами инос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- 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в) представление руководителя Росреестра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интересов, либо осуществления в Росреестре мер по пр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едупреждению коррупции;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г) представление руководителем Росреестра материалов проверки, свидетельствующих о представлении гражданским служащим недостоверных или неполных сведений, предусмотренных </w:t>
      </w:r>
      <w:r>
        <w:rPr>
          <w:rFonts w:ascii="Tinos" w:hAnsi="Tinos" w:eastAsia="Tinos" w:cs="Tinos"/>
          <w:sz w:val="24"/>
          <w:szCs w:val="24"/>
        </w:rPr>
        <w:t xml:space="preserve">частью 1 статьи 3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Федерального закона от 3 декабря 2012 г. N 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 50, ст. 6953; 2014, N 52, ст. 7542; 2020, N 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31, ст. 5018; 2022, N 14, ст. 2203) (далее - Федеральный закон о контроле за расходами);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д) поступившее в соответствии с </w:t>
      </w:r>
      <w:r>
        <w:rPr>
          <w:rFonts w:ascii="Tinos" w:hAnsi="Tinos" w:eastAsia="Tinos" w:cs="Tinos"/>
          <w:sz w:val="24"/>
          <w:szCs w:val="24"/>
        </w:rPr>
        <w:t xml:space="preserve">частью 4 статьи 12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Федерального закона о противодействии коррупции (Собрание законодательства Российской Федерации, 2008, N 52, ст. 6228; 2011, N 48, ст. 6730) и </w:t>
      </w:r>
      <w:r>
        <w:rPr>
          <w:rFonts w:ascii="Tinos" w:hAnsi="Tinos" w:eastAsia="Tinos" w:cs="Tinos"/>
          <w:sz w:val="24"/>
          <w:szCs w:val="24"/>
        </w:rPr>
        <w:t xml:space="preserve">статьей 64.1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Трудового кодекса Российской Федерации (Собрание законодательства Российской Федерации, 2002, N 1, ст. 3; 2011, N 48, ст. 6730) в Росреестр уведомление коммерческой или некоммерческой организации о заключении с гражданином, замещавшим должность государств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енной службы в Росреестре,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щения должности в Росреестре,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17. Обращение, указанное в </w:t>
      </w:r>
      <w:r>
        <w:rPr>
          <w:rFonts w:ascii="Tinos" w:hAnsi="Tinos" w:eastAsia="Tinos" w:cs="Tinos"/>
          <w:sz w:val="24"/>
          <w:szCs w:val="24"/>
        </w:rPr>
        <w:t xml:space="preserve">абзаце втором подпункта "б"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подается гражданином, замещавшим должность государственной службы в Росреестре, в кадровое подразделение Росреестра.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В обращении указываются: фамилия, имя, отчество (последнее - 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В кадровом подразделении Росреестра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r>
        <w:rPr>
          <w:rFonts w:ascii="Tinos" w:hAnsi="Tinos" w:eastAsia="Tinos" w:cs="Tinos"/>
          <w:sz w:val="24"/>
          <w:szCs w:val="24"/>
        </w:rPr>
        <w:t xml:space="preserve">статьи 12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Федерального закона о противодействии коррупции (Собрание законодательства Российской Федерации, 2008, N 52, ст. 6228; 2018, N 32, ст. 5100).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18. Обращение, указанное в </w:t>
      </w:r>
      <w:r>
        <w:rPr>
          <w:rFonts w:ascii="Tinos" w:hAnsi="Tinos" w:eastAsia="Tinos" w:cs="Tinos"/>
          <w:sz w:val="24"/>
          <w:szCs w:val="24"/>
        </w:rPr>
        <w:t xml:space="preserve">абзаце втором подпункта "б"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19. Уведомление, указанное в </w:t>
      </w:r>
      <w:r>
        <w:rPr>
          <w:rFonts w:ascii="Tinos" w:hAnsi="Tinos" w:eastAsia="Tinos" w:cs="Tinos"/>
          <w:sz w:val="24"/>
          <w:szCs w:val="24"/>
        </w:rPr>
        <w:t xml:space="preserve">подпункте "д"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рассматривается кадровым подразделением Росреестра, которое осуществляет подготовку мотивированного заключения о соблюдении гражданином, замещавшим должность государственной службы в Росреестре, требований </w:t>
      </w:r>
      <w:r>
        <w:rPr>
          <w:rFonts w:ascii="Tinos" w:hAnsi="Tinos" w:eastAsia="Tinos" w:cs="Tinos"/>
          <w:sz w:val="24"/>
          <w:szCs w:val="24"/>
        </w:rPr>
        <w:t xml:space="preserve">статьи 12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Федерального закона о противодействии коррупции.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20. Уведомления, указанные в </w:t>
      </w:r>
      <w:r>
        <w:rPr>
          <w:rFonts w:ascii="Tinos" w:hAnsi="Tinos" w:eastAsia="Tinos" w:cs="Tinos"/>
          <w:sz w:val="24"/>
          <w:szCs w:val="24"/>
        </w:rPr>
        <w:t xml:space="preserve">абзаце пятом подпункта "б"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подпункте "е" пункта 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рассматриваются кадровым подразделением Росреестра, которое осуществляет подготовку мотивированных заключений по результатам рассмотрения уведомлений.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21. При подготовке мотивированного заключения по результатам рассмотрения обращения, указанного в </w:t>
      </w:r>
      <w:r>
        <w:rPr>
          <w:rFonts w:ascii="Tinos" w:hAnsi="Tinos" w:eastAsia="Tinos" w:cs="Tinos"/>
          <w:sz w:val="24"/>
          <w:szCs w:val="24"/>
        </w:rPr>
        <w:t xml:space="preserve">абзаце втором подпункта "б"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или уведомлений, указанных в </w:t>
      </w:r>
      <w:r>
        <w:rPr>
          <w:rFonts w:ascii="Tinos" w:hAnsi="Tinos" w:eastAsia="Tinos" w:cs="Tinos"/>
          <w:sz w:val="24"/>
          <w:szCs w:val="24"/>
        </w:rPr>
        <w:t xml:space="preserve">абзаце пятом подпункта "б"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подпунктах "д"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"е" пункта 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должностные лица кадрового подразделения Росреестра имеют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Росреестра или его замести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уведомления. Указанный срок может быть продлен, но не более чем на 30 дней.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22. Мотивированные заключения, предусмотренные </w:t>
      </w:r>
      <w:r>
        <w:rPr>
          <w:rFonts w:ascii="Tinos" w:hAnsi="Tinos" w:eastAsia="Tinos" w:cs="Tinos"/>
          <w:sz w:val="24"/>
          <w:szCs w:val="24"/>
        </w:rPr>
        <w:t xml:space="preserve">пунктами 17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, </w:t>
      </w:r>
      <w:r>
        <w:rPr>
          <w:rFonts w:ascii="Tinos" w:hAnsi="Tinos" w:eastAsia="Tinos" w:cs="Tinos"/>
          <w:sz w:val="24"/>
          <w:szCs w:val="24"/>
        </w:rPr>
        <w:t xml:space="preserve">19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20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должны содержать: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информацию, изложенную в обращениях или уведомлениях, указанных в </w:t>
      </w:r>
      <w:r>
        <w:rPr>
          <w:rFonts w:ascii="Tinos" w:hAnsi="Tinos" w:eastAsia="Tinos" w:cs="Tinos"/>
          <w:sz w:val="24"/>
          <w:szCs w:val="24"/>
        </w:rPr>
        <w:t xml:space="preserve">абзацах втором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пятом подпункта "б"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подпунктах "д"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"е" пункта 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 </w:t>
      </w:r>
      <w:r>
        <w:rPr>
          <w:rFonts w:ascii="Tinos" w:hAnsi="Tinos" w:eastAsia="Tinos" w:cs="Tinos"/>
          <w:sz w:val="24"/>
          <w:szCs w:val="24"/>
        </w:rPr>
        <w:t xml:space="preserve">абзацах втором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пятом подпункта "б"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, </w:t>
      </w:r>
      <w:r>
        <w:rPr>
          <w:rFonts w:ascii="Tinos" w:hAnsi="Tinos" w:eastAsia="Tinos" w:cs="Tinos"/>
          <w:sz w:val="24"/>
          <w:szCs w:val="24"/>
        </w:rPr>
        <w:t xml:space="preserve">подпунктах "д"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"е" пункта 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а также рекомендации для принятия одного из решений в соответствии с </w:t>
      </w:r>
      <w:r>
        <w:rPr>
          <w:rFonts w:ascii="Tinos" w:hAnsi="Tinos" w:eastAsia="Tinos" w:cs="Tinos"/>
          <w:sz w:val="24"/>
          <w:szCs w:val="24"/>
        </w:rPr>
        <w:t xml:space="preserve">пунктами 32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, </w:t>
      </w:r>
      <w:r>
        <w:rPr>
          <w:rFonts w:ascii="Tinos" w:hAnsi="Tinos" w:eastAsia="Tinos" w:cs="Tinos"/>
          <w:sz w:val="24"/>
          <w:szCs w:val="24"/>
        </w:rPr>
        <w:t xml:space="preserve">36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, </w:t>
      </w:r>
      <w:r>
        <w:rPr>
          <w:rFonts w:ascii="Tinos" w:hAnsi="Tinos" w:eastAsia="Tinos" w:cs="Tinos"/>
          <w:sz w:val="24"/>
          <w:szCs w:val="24"/>
        </w:rPr>
        <w:t xml:space="preserve">37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37(1)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 или иного решения.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23. Председатель Комиссии при поступлении к нему информации, содержащей основания для проведения заседания Комиссии: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позднее 20 дней со дня поступления указанной информации, за исключением случаев, предусмотренных </w:t>
      </w:r>
      <w:r>
        <w:rPr>
          <w:rFonts w:ascii="Tinos" w:hAnsi="Tinos" w:eastAsia="Tinos" w:cs="Tinos"/>
          <w:sz w:val="24"/>
          <w:szCs w:val="24"/>
        </w:rPr>
        <w:t xml:space="preserve">пунктами 21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23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ц, участвующих в заседании Комиссии, с информацией, поступившей в подразделение по профилактике коррупционных и иных правонарушений Росреестра, и с результатами ее проверки;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в) рассматривает ходатайства о приглашении на заседание Комиссии лиц, указанных в </w:t>
      </w:r>
      <w:r>
        <w:rPr>
          <w:rFonts w:ascii="Tinos" w:hAnsi="Tinos" w:eastAsia="Tinos" w:cs="Tinos"/>
          <w:sz w:val="24"/>
          <w:szCs w:val="24"/>
        </w:rPr>
        <w:t xml:space="preserve">подпункте "б" пункта 12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24. Заседание Комиссии по рассмотрению заявлений, указанных в </w:t>
      </w:r>
      <w:r>
        <w:rPr>
          <w:rFonts w:ascii="Tinos" w:hAnsi="Tinos" w:eastAsia="Tinos" w:cs="Tinos"/>
          <w:sz w:val="24"/>
          <w:szCs w:val="24"/>
        </w:rPr>
        <w:t xml:space="preserve">абзацах третьем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четвертом подпункта "б"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25. Уведомления, указанные в </w:t>
      </w:r>
      <w:r>
        <w:rPr>
          <w:rFonts w:ascii="Tinos" w:hAnsi="Tinos" w:eastAsia="Tinos" w:cs="Tinos"/>
          <w:sz w:val="24"/>
          <w:szCs w:val="24"/>
        </w:rPr>
        <w:t xml:space="preserve">подпунктах "д"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"е" пункта 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как правило, рассматриваются на очередном (плановом) заседании Комиссии.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26. 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ть государственной службы в государственном органе.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 </w:t>
      </w:r>
      <w:r>
        <w:rPr>
          <w:rFonts w:ascii="Tinos" w:hAnsi="Tinos" w:eastAsia="Tinos" w:cs="Tinos"/>
          <w:sz w:val="24"/>
          <w:szCs w:val="24"/>
        </w:rPr>
        <w:t xml:space="preserve">подпунктами "б"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"е" пункта 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27. Заседания Комиссии могут проводиться в отсутствие гражданского служащего или гражданина в случае: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если в обращении, заявлении или уведомлении, предусмотренных </w:t>
      </w:r>
      <w:r>
        <w:rPr>
          <w:rFonts w:ascii="Tinos" w:hAnsi="Tinos" w:eastAsia="Tinos" w:cs="Tinos"/>
          <w:sz w:val="24"/>
          <w:szCs w:val="24"/>
        </w:rPr>
        <w:t xml:space="preserve">подпунктами "б"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"е" пункта 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28. На заседании Комиссии заслушиваются пояснения гражданского служащего или гражданина, замещавшего должность государственной службы в Росреестре (с их согласия), и иных лиц, рассматриваются материалы по существу вынесенных на данное заседание вопросов, а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 также дополнительные материалы.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29. Члены Комиссии и лица, участвовавшие в ее заседании, не вправе разглашать сведения, ставшие им известными в ходе работы Комиссии.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30. По итогам рассмотрения вопроса, указанного в </w:t>
      </w:r>
      <w:r>
        <w:rPr>
          <w:rFonts w:ascii="Tinos" w:hAnsi="Tinos" w:eastAsia="Tinos" w:cs="Tinos"/>
          <w:sz w:val="24"/>
          <w:szCs w:val="24"/>
        </w:rPr>
        <w:t xml:space="preserve">абзаце втором подпункта "а"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Комиссия принимает одно из следующих решений: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установить, что сведения, представленные гражданским служащим в соответствии с </w:t>
      </w:r>
      <w:r>
        <w:rPr>
          <w:rFonts w:ascii="Tinos" w:hAnsi="Tinos" w:eastAsia="Tinos" w:cs="Tinos"/>
          <w:sz w:val="24"/>
          <w:szCs w:val="24"/>
        </w:rPr>
        <w:t xml:space="preserve">подпунктом "а" пункта 1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Положения о проверке, являются достоверными и полными;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установить, что сведения, представленные гражданским служащим в соответствии с </w:t>
      </w:r>
      <w:r>
        <w:rPr>
          <w:rFonts w:ascii="Tinos" w:hAnsi="Tinos" w:eastAsia="Tinos" w:cs="Tinos"/>
          <w:sz w:val="24"/>
          <w:szCs w:val="24"/>
        </w:rPr>
        <w:t xml:space="preserve">подпунктом "а" пункта 1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Положения о проверке, являются недостоверными и (или) неполными. В этом случае Комиссия рекомендует руководителю Росреестра применить к указанным в настоящем подпункте лицам конкретную меру ответственности.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31. По итогам рассмотрения вопроса, указанного в </w:t>
      </w:r>
      <w:r>
        <w:rPr>
          <w:rFonts w:ascii="Tinos" w:hAnsi="Tinos" w:eastAsia="Tinos" w:cs="Tinos"/>
          <w:sz w:val="24"/>
          <w:szCs w:val="24"/>
        </w:rPr>
        <w:t xml:space="preserve">абзаце третьем подпункта "а"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Комиссия принимает одно из следующих решений: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Росреестра указать гражданскому служащему на недопустимость нару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32. По итогам рассмотрения вопроса, указанного в </w:t>
      </w:r>
      <w:r>
        <w:rPr>
          <w:rFonts w:ascii="Tinos" w:hAnsi="Tinos" w:eastAsia="Tinos" w:cs="Tinos"/>
          <w:sz w:val="24"/>
          <w:szCs w:val="24"/>
        </w:rPr>
        <w:t xml:space="preserve">абзаце втором подпункта "б"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Комиссия принимает одно из следующих решений: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дать гражданину (гражданскому служащему, планирующему свое увольнение с государственной службы в Росреестре) согласие на замещение должности в коммерческой или некоммерческой организации либо на выполнение работы на условиях гражданско-правового договор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отказать гражданину (гражданскому служащему, планирующему свое увольнение с государственной службы в Росреестре) в замещении должности в коммерческой или некоммерческой организации либо в выполнении работы на условиях гражданско-правового договора в ком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33. По итогам рассмотрения вопроса, указанного в </w:t>
      </w:r>
      <w:r>
        <w:rPr>
          <w:rFonts w:ascii="Tinos" w:hAnsi="Tinos" w:eastAsia="Tinos" w:cs="Tinos"/>
          <w:sz w:val="24"/>
          <w:szCs w:val="24"/>
        </w:rPr>
        <w:t xml:space="preserve">абзаце третьем подпункта "б"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Комиссия принимает одно из следующих решений: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скому служащему принять меры по представлению указанных сведений;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х сведений. В этом случае Комиссия рекомендует руководителю Росреестра применить к указанным в настоящем подпункте лицам конкретную меру ответственности.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34. По итогам рассмотрения вопроса, указанного в </w:t>
      </w:r>
      <w:r>
        <w:rPr>
          <w:rFonts w:ascii="Tinos" w:hAnsi="Tinos" w:eastAsia="Tinos" w:cs="Tinos"/>
          <w:sz w:val="24"/>
          <w:szCs w:val="24"/>
        </w:rPr>
        <w:t xml:space="preserve">подпункте "г"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Комиссия принимает одно из следующих решений: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признать, что сведения, представленные гражданским служащим в соответствии с </w:t>
      </w:r>
      <w:r>
        <w:rPr>
          <w:rFonts w:ascii="Tinos" w:hAnsi="Tinos" w:eastAsia="Tinos" w:cs="Tinos"/>
          <w:sz w:val="24"/>
          <w:szCs w:val="24"/>
        </w:rPr>
        <w:t xml:space="preserve">частью 1 статьи 3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Федерального закона о контроле за расходами, являются достоверными и полными;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признать, что сведения, представленные гражданским служащим в соответствии с </w:t>
      </w:r>
      <w:r>
        <w:rPr>
          <w:rFonts w:ascii="Tinos" w:hAnsi="Tinos" w:eastAsia="Tinos" w:cs="Tinos"/>
          <w:sz w:val="24"/>
          <w:szCs w:val="24"/>
        </w:rPr>
        <w:t xml:space="preserve">частью 1 статьи 3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Федерального закона о контроле за расходами, являются недостоверными и (или) неполными. В этом случае Комиссия рекомендует руководителю Росреестра применить к указанным в настоящем подпункте лицам конкретную меру ответственности и (или) направить материал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35. По итогам рассмотрения вопроса, указанного в </w:t>
      </w:r>
      <w:r>
        <w:rPr>
          <w:rFonts w:ascii="Tinos" w:hAnsi="Tinos" w:eastAsia="Tinos" w:cs="Tinos"/>
          <w:sz w:val="24"/>
          <w:szCs w:val="24"/>
        </w:rPr>
        <w:t xml:space="preserve">абзаце четвертом подпункта "б"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Комиссия принимает одно из следующих решений: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признать, что обстоятельства, препятствующие выполнению требований Федерального закона о запрете счетов, являются объективными и уважительными;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признать, что обстоятельства, препятствующие выполнению требований Федерального закона о запрете счетов, не являются объективными и уважительными. В этом случае Комиссия рекомендует руководителю Росреестра применить к гражданскому служащему конкретную 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еру ответственности.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36. По итогам рассмотрения вопроса, указанного в </w:t>
      </w:r>
      <w:r>
        <w:rPr>
          <w:rFonts w:ascii="Tinos" w:hAnsi="Tinos" w:eastAsia="Tinos" w:cs="Tinos"/>
          <w:sz w:val="24"/>
          <w:szCs w:val="24"/>
        </w:rPr>
        <w:t xml:space="preserve">абзаце пятом подпункта "б"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Комиссия принимает одно из следующих решений: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признать, что при исполнении гражданским служащим должностных обязанностей конфликт интересов отсутствует;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Росреестра принять мер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ы по урегулированию конфликта интересов или по недопущению его возникновения;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в) признать, что гражданский служащий не соблюдал требования об урегулировании конфликта интересов. В этом случае Комиссия рекомендует руководителю Росреестра применить к гражданскому служащему конкретную меру ответственности.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37. По итогам рассмотрения вопроса, указанного в </w:t>
      </w:r>
      <w:r>
        <w:rPr>
          <w:rFonts w:ascii="Tinos" w:hAnsi="Tinos" w:eastAsia="Tinos" w:cs="Tinos"/>
          <w:sz w:val="24"/>
          <w:szCs w:val="24"/>
        </w:rPr>
        <w:t xml:space="preserve">подпункте "д"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Комиссия принимает в отношении гражданина, замещавшего должность государственной службы в Росреестре, одно из следующих решений: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ю этой организацией входили в его должностные (служебные) обязанности;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r>
        <w:rPr>
          <w:rFonts w:ascii="Tinos" w:hAnsi="Tinos" w:eastAsia="Tinos" w:cs="Tinos"/>
          <w:sz w:val="24"/>
          <w:szCs w:val="24"/>
        </w:rPr>
        <w:t xml:space="preserve">статьи 12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Федерального закона о противодействии коррупции. В этом случае Комиссия рекомендует руководителю Росреестра проинформировать об указанных обстоятельствах органы прокуратуры и уведомившую организацию.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37(1). По итогам рассмотрения вопроса, указанного в </w:t>
      </w:r>
      <w:r>
        <w:rPr>
          <w:rFonts w:ascii="Tinos" w:hAnsi="Tinos" w:eastAsia="Tinos" w:cs="Tinos"/>
          <w:sz w:val="24"/>
          <w:szCs w:val="24"/>
        </w:rPr>
        <w:t xml:space="preserve">подпункте "е" пункта 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Комиссия принимает одно из следующих решений: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38. По итогам рассмотрения вопросов, указанных в </w:t>
      </w:r>
      <w:r>
        <w:rPr>
          <w:rFonts w:ascii="Tinos" w:hAnsi="Tinos" w:eastAsia="Tinos" w:cs="Tinos"/>
          <w:sz w:val="24"/>
          <w:szCs w:val="24"/>
        </w:rPr>
        <w:t xml:space="preserve">подпунктах "а"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"б"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, </w:t>
      </w:r>
      <w:r>
        <w:rPr>
          <w:rFonts w:ascii="Tinos" w:hAnsi="Tinos" w:eastAsia="Tinos" w:cs="Tinos"/>
          <w:sz w:val="24"/>
          <w:szCs w:val="24"/>
        </w:rPr>
        <w:t xml:space="preserve">"г" - "е" пункта 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и при наличии к тому оснований Комиссия может принять иное решение, чем это предусмотрено </w:t>
      </w:r>
      <w:r>
        <w:rPr>
          <w:rFonts w:ascii="Tinos" w:hAnsi="Tinos" w:eastAsia="Tinos" w:cs="Tinos"/>
          <w:sz w:val="24"/>
          <w:szCs w:val="24"/>
        </w:rPr>
        <w:t xml:space="preserve">пунктами 30 - 37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 </w:t>
      </w:r>
      <w:r>
        <w:rPr>
          <w:rFonts w:ascii="Tinos" w:hAnsi="Tinos" w:eastAsia="Tinos" w:cs="Tinos"/>
          <w:sz w:val="24"/>
          <w:szCs w:val="24"/>
        </w:rPr>
        <w:t xml:space="preserve">37(1)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Положения. Основания и мотивы принятия такого решения должны быть отражены в протоколе заседания Комиссии.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39. По итогам рассмотрения вопроса, предусмотренного </w:t>
      </w:r>
      <w:r>
        <w:rPr>
          <w:rFonts w:ascii="Tinos" w:hAnsi="Tinos" w:eastAsia="Tinos" w:cs="Tinos"/>
          <w:sz w:val="24"/>
          <w:szCs w:val="24"/>
        </w:rPr>
        <w:t xml:space="preserve">подпунктом "в"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Комиссия принимает соответствующее решение.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40. Для исполнения решений Комиссии могут быть подготовлены проекты нормативных правовых и правовых актов Росреестра, которые представляются на рассмотрение руководителю Росреестра.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41. Решения Комиссии по вопросам, указанным в </w:t>
      </w:r>
      <w:r>
        <w:rPr>
          <w:rFonts w:ascii="Tinos" w:hAnsi="Tinos" w:eastAsia="Tinos" w:cs="Tinos"/>
          <w:sz w:val="24"/>
          <w:szCs w:val="24"/>
        </w:rPr>
        <w:t xml:space="preserve">пункте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42. Решения Комиссии оформляются протоколами, которые подписывают члены Комиссии, принимавшие участие в ее заседании.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Решения Комиссии, за исключением решения, принимаемого по итогам рассмотрения вопроса, указанного в </w:t>
      </w:r>
      <w:r>
        <w:rPr>
          <w:rFonts w:ascii="Tinos" w:hAnsi="Tinos" w:eastAsia="Tinos" w:cs="Tinos"/>
          <w:sz w:val="24"/>
          <w:szCs w:val="24"/>
        </w:rPr>
        <w:t xml:space="preserve">абзаце втором подпункта "б"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для руководителя Росреестра носят рекомендательный характер.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Решение, принимаемое по итогам рассмотрения вопроса, указанного в </w:t>
      </w:r>
      <w:r>
        <w:rPr>
          <w:rFonts w:ascii="Tinos" w:hAnsi="Tinos" w:eastAsia="Tinos" w:cs="Tinos"/>
          <w:sz w:val="24"/>
          <w:szCs w:val="24"/>
        </w:rPr>
        <w:t xml:space="preserve">абзаце втором подпункта "б"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носит обязательный характер.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43. В протоколе заседания Комиссии указываются: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об урегулировании конфликта интересов;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в) предъявляемые к гражданскому служащему претензии, материалы, на которых они основываются;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г) содержание пояснений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 других лиц по существу предъявляемых претензий;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д) фамилии, имена, отчества выступивших на заседании лиц и краткое изложение их выступлений;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е) источник информации, содержащей основания для проведения заседания Комиссии, дата поступления информации в Росреестр;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ж) другие сведения;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з) результаты голосования;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и) решение и обоснование его принятия.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45. Копии протокола заседания Комиссии в 7-дневный срок со дня заседания направляются руководителю Росреестра, полностью или в виде выписок из него - гражданскому служащему, а также по решению Комиссии - иным заинтересованным лицам.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46. Руководитель Росреестра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Росреестра в письменной форме уведомляет Комиссию в месячный срок со дня поступ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ления к нему протокола заседания Комиссии. Решение руководителя Росреестра оглашается на ближайшем заседании Комиссии и принимается к сведению без обсуждения.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47.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Росреестра для решения вопроса о применении к гражданскому служащему мер ответственности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, предусмотренных нормативными правовыми актами Российской Федерации.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48.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49.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50. Выписка из решения Комиссии, заверенная подписью секретаря Комиссии и печатью Росреестра, вручается гражданину, замещавшему должность государственной службы в Росреестре, в отношении которого рассматривался вопрос, указанный в </w:t>
      </w:r>
      <w:r>
        <w:rPr>
          <w:rFonts w:ascii="Tinos" w:hAnsi="Tinos" w:eastAsia="Tinos" w:cs="Tinos"/>
          <w:sz w:val="24"/>
          <w:szCs w:val="24"/>
        </w:rPr>
        <w:t xml:space="preserve">абзаце втором подпункта "б" пункта 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дставляемыми для обсуждения на заседании Комиссии, осуществляются кадровым подразделением Росреестра.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  <w:br/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  <w:br/>
      </w:r>
      <w:r>
        <w:rPr>
          <w:rFonts w:ascii="Tinos" w:hAnsi="Tinos" w:eastAsia="Tinos" w:cs="Tinos"/>
          <w:sz w:val="24"/>
          <w:szCs w:val="24"/>
        </w:rPr>
      </w:r>
    </w:p>
    <w:p>
      <w:pPr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850" w:bottom="1134" w:left="42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2026-01-28T10:57:09Z</dcterms:modified>
</cp:coreProperties>
</file>