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7"/>
      </w:tblGrid>
      <w:tr w:rsidR="00CB1AC3" w:rsidTr="006E47EB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C3" w:rsidRDefault="00CB1AC3" w:rsidP="006E47EB">
            <w:pPr>
              <w:pStyle w:val="ConsPlusNormal"/>
            </w:pPr>
            <w:r>
              <w:t>21 июля 2010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C3" w:rsidRDefault="00CB1AC3" w:rsidP="006E47EB">
            <w:pPr>
              <w:pStyle w:val="ConsPlusNormal"/>
              <w:jc w:val="right"/>
            </w:pPr>
            <w:r>
              <w:t>N 925</w:t>
            </w:r>
          </w:p>
        </w:tc>
      </w:tr>
    </w:tbl>
    <w:p w:rsidR="00CB1AC3" w:rsidRDefault="00CB1AC3" w:rsidP="00CB1A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1AC3" w:rsidRDefault="00CB1AC3" w:rsidP="00CB1AC3">
      <w:pPr>
        <w:pStyle w:val="ConsPlusNormal"/>
        <w:jc w:val="both"/>
      </w:pPr>
    </w:p>
    <w:p w:rsidR="00CB1AC3" w:rsidRDefault="00CB1AC3" w:rsidP="00CB1AC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УКАЗ</w:t>
      </w:r>
    </w:p>
    <w:p w:rsidR="00CB1AC3" w:rsidRDefault="00CB1AC3" w:rsidP="00CB1AC3">
      <w:pPr>
        <w:pStyle w:val="ConsPlusNormal"/>
        <w:jc w:val="center"/>
        <w:rPr>
          <w:b/>
          <w:bCs/>
          <w:sz w:val="16"/>
          <w:szCs w:val="16"/>
        </w:rPr>
      </w:pPr>
    </w:p>
    <w:p w:rsidR="00CB1AC3" w:rsidRDefault="00CB1AC3" w:rsidP="00CB1AC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ПРЕЗИДЕНТА РОССИЙСКОЙ ФЕДЕРАЦИИ</w:t>
      </w:r>
    </w:p>
    <w:p w:rsidR="00CB1AC3" w:rsidRDefault="00CB1AC3" w:rsidP="00CB1AC3">
      <w:pPr>
        <w:pStyle w:val="ConsPlusNormal"/>
        <w:jc w:val="center"/>
        <w:rPr>
          <w:b/>
          <w:bCs/>
          <w:sz w:val="16"/>
          <w:szCs w:val="16"/>
        </w:rPr>
      </w:pPr>
    </w:p>
    <w:p w:rsidR="00CB1AC3" w:rsidRDefault="00CB1AC3" w:rsidP="00CB1AC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МЕРАХ ПО РЕАЛИЗАЦИИ ОТДЕЛЬНЫХ ПОЛОЖЕНИЙ</w:t>
      </w:r>
    </w:p>
    <w:p w:rsidR="00CB1AC3" w:rsidRDefault="00CB1AC3" w:rsidP="00CB1AC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ФЕДЕРАЛЬНОГО ЗАКОНА "О ПРОТИВОДЕЙСТВИИ КОРРУПЦИИ"</w:t>
      </w:r>
    </w:p>
    <w:p w:rsidR="00CB1AC3" w:rsidRDefault="00CB1AC3" w:rsidP="00CB1AC3">
      <w:pPr>
        <w:pStyle w:val="ConsPlusNormal"/>
        <w:jc w:val="center"/>
      </w:pPr>
    </w:p>
    <w:p w:rsidR="00CB1AC3" w:rsidRDefault="00CB1AC3" w:rsidP="00CB1AC3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CB1AC3" w:rsidRDefault="00CB1AC3" w:rsidP="00CB1AC3">
      <w:pPr>
        <w:pStyle w:val="ConsPlusNormal"/>
        <w:ind w:firstLine="540"/>
        <w:jc w:val="both"/>
      </w:pPr>
      <w:r>
        <w:t xml:space="preserve">1. </w:t>
      </w:r>
      <w:proofErr w:type="gramStart"/>
      <w:r>
        <w:t>Установить, что гражданин Российской Федерации, замещавший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CB1AC3" w:rsidRDefault="00CB1AC3" w:rsidP="00CB1AC3">
      <w:pPr>
        <w:pStyle w:val="ConsPlusNormal"/>
        <w:ind w:firstLine="540"/>
        <w:jc w:val="both"/>
      </w:pPr>
      <w:bookmarkStart w:id="0" w:name="Par13"/>
      <w:bookmarkEnd w:id="0"/>
      <w:proofErr w:type="gramStart"/>
      <w:r>
        <w:t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Положением о комиссиях по соблюдению</w:t>
      </w:r>
      <w:proofErr w:type="gramEnd"/>
      <w: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CB1AC3" w:rsidRDefault="00CB1AC3" w:rsidP="00CB1AC3">
      <w:pPr>
        <w:pStyle w:val="ConsPlusNormal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ar13" w:tooltip="Ссылка на текущий документ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CB1AC3" w:rsidRDefault="00CB1AC3" w:rsidP="00CB1AC3">
      <w:pPr>
        <w:pStyle w:val="ConsPlusNormal"/>
        <w:ind w:firstLine="540"/>
        <w:jc w:val="both"/>
      </w:pPr>
      <w:r>
        <w:t xml:space="preserve">2. </w:t>
      </w:r>
      <w:proofErr w:type="gramStart"/>
      <w:r>
        <w:t>Внести изменение в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>2010, N 3, ст. 274; N 27, ст. 3446), заменив в подпункте "</w:t>
      </w:r>
      <w:proofErr w:type="spellStart"/>
      <w:r>
        <w:t>з</w:t>
      </w:r>
      <w:proofErr w:type="spellEnd"/>
      <w:r>
        <w:t>" пункта 3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CB1AC3" w:rsidRDefault="00CB1AC3" w:rsidP="00CB1AC3">
      <w:pPr>
        <w:pStyle w:val="ConsPlusNormal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CB1AC3" w:rsidRDefault="00CB1AC3" w:rsidP="00CB1AC3">
      <w:pPr>
        <w:pStyle w:val="ConsPlusNormal"/>
        <w:ind w:firstLine="540"/>
        <w:jc w:val="both"/>
      </w:pPr>
      <w:r>
        <w:t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 12 Федерального закона от 25 декабря 2008 г. N 273-ФЗ "О противодействии коррупции".</w:t>
      </w:r>
    </w:p>
    <w:p w:rsidR="00CB1AC3" w:rsidRDefault="00CB1AC3" w:rsidP="00CB1AC3">
      <w:pPr>
        <w:pStyle w:val="ConsPlusNormal"/>
        <w:jc w:val="right"/>
      </w:pPr>
    </w:p>
    <w:p w:rsidR="00CB1AC3" w:rsidRDefault="00CB1AC3" w:rsidP="00CB1AC3">
      <w:pPr>
        <w:pStyle w:val="ConsPlusNormal"/>
        <w:jc w:val="right"/>
      </w:pPr>
      <w:r>
        <w:t>Президент</w:t>
      </w:r>
    </w:p>
    <w:p w:rsidR="00CB1AC3" w:rsidRDefault="00CB1AC3" w:rsidP="00CB1AC3">
      <w:pPr>
        <w:pStyle w:val="ConsPlusNormal"/>
        <w:jc w:val="right"/>
      </w:pPr>
      <w:r>
        <w:t>Российской Федерации</w:t>
      </w:r>
    </w:p>
    <w:p w:rsidR="00CB1AC3" w:rsidRDefault="00CB1AC3" w:rsidP="00CB1AC3">
      <w:pPr>
        <w:pStyle w:val="ConsPlusNormal"/>
        <w:jc w:val="right"/>
      </w:pPr>
      <w:r>
        <w:t>Д.МЕДВЕДЕВ</w:t>
      </w:r>
    </w:p>
    <w:p w:rsidR="00CB1AC3" w:rsidRDefault="00CB1AC3" w:rsidP="00CB1AC3">
      <w:pPr>
        <w:pStyle w:val="ConsPlusNormal"/>
      </w:pPr>
      <w:r>
        <w:t>Москва, Кремль</w:t>
      </w:r>
    </w:p>
    <w:p w:rsidR="00CB1AC3" w:rsidRDefault="00CB1AC3" w:rsidP="00CB1AC3">
      <w:pPr>
        <w:pStyle w:val="ConsPlusNormal"/>
      </w:pPr>
      <w:r>
        <w:t>21 июля 2010 года N 925</w:t>
      </w:r>
    </w:p>
    <w:p w:rsidR="005B69BE" w:rsidRDefault="005B69BE"/>
    <w:sectPr w:rsidR="005B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AC3"/>
    <w:rsid w:val="005B69BE"/>
    <w:rsid w:val="00CB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A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KhayrullinAF</dc:creator>
  <cp:keywords/>
  <dc:description/>
  <cp:lastModifiedBy>KhayrullinAF</cp:lastModifiedBy>
  <cp:revision>2</cp:revision>
  <dcterms:created xsi:type="dcterms:W3CDTF">2018-09-04T11:22:00Z</dcterms:created>
  <dcterms:modified xsi:type="dcterms:W3CDTF">2018-09-04T11:23:00Z</dcterms:modified>
</cp:coreProperties>
</file>